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4D" w:rsidRPr="00387593" w:rsidRDefault="00D25E4D" w:rsidP="00D2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Informacja </w:t>
      </w:r>
      <w:r w:rsidR="00E30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osiągniętych przez Gminę Sokołów Podlaski</w:t>
      </w:r>
      <w:r w:rsidR="002E48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2019</w:t>
      </w:r>
      <w:r w:rsidRPr="0038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poziomach recyklingu, przygotowania do ponownego użycia i odzysku innymi metodami niektórych frakcji odpadów komunalnych (papier, metal, tworzywa sztuczne, szkło) oraz ograniczenia masy odpadów komunalnych ulegających biodegradacj</w:t>
      </w:r>
      <w:r w:rsidR="00387593" w:rsidRPr="0038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przekazywanych do składowania</w:t>
      </w:r>
    </w:p>
    <w:p w:rsidR="00D25E4D" w:rsidRDefault="00D25E4D" w:rsidP="00D2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Osiągnięty poziom ograniczenia masy odpadów komunalnych ulegających biodegradacji kierowanych </w:t>
      </w:r>
      <w:r w:rsidR="00953D20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składowania T</w:t>
      </w:r>
      <w:r w:rsidR="00953D20" w:rsidRPr="00953D20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[%]</w:t>
      </w:r>
      <w:r w:rsid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7593" w:rsidRDefault="00387593" w:rsidP="0038759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Pr="00D25E4D" w:rsidRDefault="00D25E4D" w:rsidP="00D25E4D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D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</w:t>
      </w:r>
      <w:r w:rsidRPr="00953D2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w:r w:rsidR="002E48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13,68%</w:t>
      </w:r>
    </w:p>
    <w:p w:rsidR="00D25E4D" w:rsidRP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recyklingu, przygotowania do ponownego użycia następujących frakcji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komunalnych: papieru, metali, tworzyw sztucznych i szkła Ppmts [%]</w:t>
      </w:r>
      <w:r w:rsid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D25E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Ppmts</w:t>
      </w:r>
      <w:proofErr w:type="spellEnd"/>
      <w:r w:rsidRPr="00D25E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 w:rsidR="002E48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45,79%</w:t>
      </w:r>
    </w:p>
    <w:p w:rsidR="00D25E4D" w:rsidRP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4D" w:rsidRPr="00D25E4D" w:rsidRDefault="00D25E4D" w:rsidP="00D25E4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recyklingu, przygotowania do ponownego użycia i odzysku innymi metodami innych niż niebezpieczne odpadów budowlanych i rozbiórkowych (%)</w:t>
      </w:r>
    </w:p>
    <w:p w:rsidR="00387593" w:rsidRDefault="00387593" w:rsidP="00D25E4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Pbr </w:t>
      </w:r>
      <w:r w:rsidRPr="008E3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 w:rsidR="00E30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100%</w:t>
      </w:r>
    </w:p>
    <w:p w:rsidR="00D25E4D" w:rsidRDefault="00D25E4D" w:rsidP="00D25E4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Pr="00387593" w:rsidRDefault="00D25E4D" w:rsidP="00D25E4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5E4D" w:rsidRPr="00387593" w:rsidRDefault="00D25E4D" w:rsidP="0038759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7593">
        <w:rPr>
          <w:rFonts w:ascii="Times New Roman" w:hAnsi="Times New Roman" w:cs="Times New Roman"/>
          <w:b/>
          <w:i/>
          <w:sz w:val="24"/>
          <w:szCs w:val="24"/>
        </w:rPr>
        <w:t>Powyższe poziomy mieszczą się w granicach wymaganych przepisami prawa na dany rok kalendarzowy.</w:t>
      </w:r>
    </w:p>
    <w:p w:rsidR="00D25E4D" w:rsidRPr="00D25E4D" w:rsidRDefault="00D25E4D" w:rsidP="00D25E4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P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593" w:rsidRPr="00387593" w:rsidRDefault="00387593" w:rsidP="00387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wartości poziomów obliczono w oparciu o:</w:t>
      </w:r>
    </w:p>
    <w:p w:rsidR="004914C4" w:rsidRDefault="00387593" w:rsidP="00387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1.Rozporządzenie Ministr</w:t>
      </w:r>
      <w:r w:rsidR="000446AE">
        <w:rPr>
          <w:rFonts w:ascii="Times New Roman" w:eastAsia="Times New Roman" w:hAnsi="Times New Roman" w:cs="Times New Roman"/>
          <w:sz w:val="24"/>
          <w:szCs w:val="24"/>
          <w:lang w:eastAsia="pl-PL"/>
        </w:rPr>
        <w:t>a Środowiska z dnia 15 grudnia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poziomów ograniczenia</w:t>
      </w:r>
      <w:r w:rsidR="00044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składowania</w:t>
      </w: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masy odpadów komunalnych ulegających biodeg</w:t>
      </w:r>
      <w:r w:rsidR="000446AE">
        <w:rPr>
          <w:rFonts w:ascii="Times New Roman" w:eastAsia="Times New Roman" w:hAnsi="Times New Roman" w:cs="Times New Roman"/>
          <w:sz w:val="24"/>
          <w:szCs w:val="24"/>
          <w:lang w:eastAsia="pl-PL"/>
        </w:rPr>
        <w:t>radacji (</w:t>
      </w:r>
      <w:proofErr w:type="spellStart"/>
      <w:r w:rsidR="000446AE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="00E2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.u.. z 2017 r., poz. 2412 </w:t>
      </w:r>
      <w:r w:rsidR="00E263A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74901" w:rsidRPr="00387593" w:rsidRDefault="000446AE" w:rsidP="00387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593"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2.Rozporządzenia Ministra Środowiska z dnia 14 grudnia 2016 r. w sprawie poziomów recyklingu, przygotowania do ponownego użycia i odzysku innymi metodami niektórych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rakcji odpadów komunalnych (Dz.</w:t>
      </w:r>
      <w:r w:rsidR="007D0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7D0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593" w:rsidRP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r., poz. 2167)</w:t>
      </w:r>
      <w:r w:rsid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74901" w:rsidRPr="00387593" w:rsidSect="00C7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0782"/>
    <w:multiLevelType w:val="hybridMultilevel"/>
    <w:tmpl w:val="F188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4D"/>
    <w:rsid w:val="000446AE"/>
    <w:rsid w:val="002E4832"/>
    <w:rsid w:val="00387593"/>
    <w:rsid w:val="003A6D95"/>
    <w:rsid w:val="0046140D"/>
    <w:rsid w:val="00473E6F"/>
    <w:rsid w:val="004914C4"/>
    <w:rsid w:val="004B13C8"/>
    <w:rsid w:val="00587E75"/>
    <w:rsid w:val="00737D2B"/>
    <w:rsid w:val="007D0E32"/>
    <w:rsid w:val="008C0650"/>
    <w:rsid w:val="00953D20"/>
    <w:rsid w:val="00B62082"/>
    <w:rsid w:val="00C74901"/>
    <w:rsid w:val="00D25E4D"/>
    <w:rsid w:val="00E263A2"/>
    <w:rsid w:val="00E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0847-F525-403E-8294-4DD3B736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4D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4D"/>
    <w:pPr>
      <w:ind w:left="720"/>
      <w:contextualSpacing/>
    </w:pPr>
  </w:style>
  <w:style w:type="table" w:styleId="Tabela-Siatka">
    <w:name w:val="Table Grid"/>
    <w:basedOn w:val="Standardowy"/>
    <w:uiPriority w:val="59"/>
    <w:rsid w:val="00D25E4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Hryp</dc:creator>
  <cp:keywords/>
  <dc:description/>
  <cp:lastModifiedBy>Barbara Hryp</cp:lastModifiedBy>
  <cp:revision>4</cp:revision>
  <dcterms:created xsi:type="dcterms:W3CDTF">2020-11-24T12:29:00Z</dcterms:created>
  <dcterms:modified xsi:type="dcterms:W3CDTF">2020-12-07T07:55:00Z</dcterms:modified>
</cp:coreProperties>
</file>